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5236" w14:textId="77777777" w:rsidR="007C166E" w:rsidRDefault="0012426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6D172407" wp14:editId="2BCE0C24">
            <wp:simplePos x="0" y="0"/>
            <wp:positionH relativeFrom="page">
              <wp:posOffset>6197600</wp:posOffset>
            </wp:positionH>
            <wp:positionV relativeFrom="line">
              <wp:posOffset>0</wp:posOffset>
            </wp:positionV>
            <wp:extent cx="1098550" cy="1098550"/>
            <wp:effectExtent l="0" t="0" r="0" b="0"/>
            <wp:wrapThrough wrapText="bothSides" distL="57150" distR="57150">
              <wp:wrapPolygon edited="1">
                <wp:start x="173" y="346"/>
                <wp:lineTo x="173" y="13435"/>
                <wp:lineTo x="1642" y="13479"/>
                <wp:lineTo x="2160" y="13738"/>
                <wp:lineTo x="1642" y="13694"/>
                <wp:lineTo x="1642" y="15250"/>
                <wp:lineTo x="2419" y="15077"/>
                <wp:lineTo x="2635" y="14688"/>
                <wp:lineTo x="2549" y="13954"/>
                <wp:lineTo x="2160" y="13738"/>
                <wp:lineTo x="1642" y="13479"/>
                <wp:lineTo x="3024" y="13522"/>
                <wp:lineTo x="3586" y="13910"/>
                <wp:lineTo x="3586" y="14774"/>
                <wp:lineTo x="3024" y="15250"/>
                <wp:lineTo x="2808" y="15336"/>
                <wp:lineTo x="4018" y="16848"/>
                <wp:lineTo x="4406" y="16934"/>
                <wp:lineTo x="4406" y="17150"/>
                <wp:lineTo x="2938" y="17064"/>
                <wp:lineTo x="1814" y="15466"/>
                <wp:lineTo x="1642" y="15466"/>
                <wp:lineTo x="1728" y="16848"/>
                <wp:lineTo x="2160" y="16934"/>
                <wp:lineTo x="2160" y="17150"/>
                <wp:lineTo x="173" y="17150"/>
                <wp:lineTo x="173" y="16934"/>
                <wp:lineTo x="691" y="16805"/>
                <wp:lineTo x="648" y="13781"/>
                <wp:lineTo x="173" y="13651"/>
                <wp:lineTo x="173" y="13435"/>
                <wp:lineTo x="173" y="346"/>
                <wp:lineTo x="12571" y="346"/>
                <wp:lineTo x="13003" y="562"/>
                <wp:lineTo x="13867" y="1382"/>
                <wp:lineTo x="15034" y="1382"/>
                <wp:lineTo x="15250" y="778"/>
                <wp:lineTo x="15422" y="605"/>
                <wp:lineTo x="15595" y="644"/>
                <wp:lineTo x="15595" y="9893"/>
                <wp:lineTo x="15293" y="9936"/>
                <wp:lineTo x="15293" y="10152"/>
                <wp:lineTo x="15638" y="10109"/>
                <wp:lineTo x="15595" y="9893"/>
                <wp:lineTo x="15595" y="644"/>
                <wp:lineTo x="15984" y="734"/>
                <wp:lineTo x="16416" y="1037"/>
                <wp:lineTo x="16891" y="1080"/>
                <wp:lineTo x="16805" y="1469"/>
                <wp:lineTo x="16373" y="1642"/>
                <wp:lineTo x="16502" y="2074"/>
                <wp:lineTo x="17064" y="2333"/>
                <wp:lineTo x="18187" y="2506"/>
                <wp:lineTo x="18360" y="3024"/>
                <wp:lineTo x="18144" y="3456"/>
                <wp:lineTo x="18274" y="4018"/>
                <wp:lineTo x="18749" y="4277"/>
                <wp:lineTo x="18922" y="4579"/>
                <wp:lineTo x="19310" y="4925"/>
                <wp:lineTo x="19224" y="5443"/>
                <wp:lineTo x="19224" y="5616"/>
                <wp:lineTo x="19786" y="6005"/>
                <wp:lineTo x="20002" y="6782"/>
                <wp:lineTo x="20822" y="7819"/>
                <wp:lineTo x="21168" y="8683"/>
                <wp:lineTo x="21211" y="8942"/>
                <wp:lineTo x="21168" y="10022"/>
                <wp:lineTo x="20995" y="10238"/>
                <wp:lineTo x="21082" y="10757"/>
                <wp:lineTo x="21038" y="11578"/>
                <wp:lineTo x="20693" y="12010"/>
                <wp:lineTo x="19958" y="12182"/>
                <wp:lineTo x="19872" y="12226"/>
                <wp:lineTo x="19786" y="12010"/>
                <wp:lineTo x="19483" y="11973"/>
                <wp:lineTo x="19483" y="13349"/>
                <wp:lineTo x="20606" y="13478"/>
                <wp:lineTo x="20866" y="13565"/>
                <wp:lineTo x="20952" y="13435"/>
                <wp:lineTo x="21211" y="13435"/>
                <wp:lineTo x="21211" y="14688"/>
                <wp:lineTo x="20952" y="14645"/>
                <wp:lineTo x="20520" y="13824"/>
                <wp:lineTo x="20131" y="13608"/>
                <wp:lineTo x="19526" y="13694"/>
                <wp:lineTo x="19267" y="13997"/>
                <wp:lineTo x="19397" y="14515"/>
                <wp:lineTo x="21082" y="15250"/>
                <wp:lineTo x="21384" y="15682"/>
                <wp:lineTo x="21341" y="16502"/>
                <wp:lineTo x="20779" y="17064"/>
                <wp:lineTo x="20261" y="17237"/>
                <wp:lineTo x="19181" y="17150"/>
                <wp:lineTo x="18662" y="17021"/>
                <wp:lineTo x="18360" y="17150"/>
                <wp:lineTo x="18317" y="15811"/>
                <wp:lineTo x="18619" y="15898"/>
                <wp:lineTo x="19051" y="16632"/>
                <wp:lineTo x="19613" y="16978"/>
                <wp:lineTo x="20347" y="16848"/>
                <wp:lineTo x="20563" y="16546"/>
                <wp:lineTo x="20434" y="16027"/>
                <wp:lineTo x="19483" y="15595"/>
                <wp:lineTo x="18749" y="15250"/>
                <wp:lineTo x="18446" y="14774"/>
                <wp:lineTo x="18490" y="14040"/>
                <wp:lineTo x="19008" y="13522"/>
                <wp:lineTo x="19483" y="13349"/>
                <wp:lineTo x="19483" y="11973"/>
                <wp:lineTo x="18706" y="11880"/>
                <wp:lineTo x="18317" y="11534"/>
                <wp:lineTo x="18187" y="11578"/>
                <wp:lineTo x="18058" y="11362"/>
                <wp:lineTo x="18187" y="10454"/>
                <wp:lineTo x="18490" y="10109"/>
                <wp:lineTo x="18792" y="10022"/>
                <wp:lineTo x="18533" y="9288"/>
                <wp:lineTo x="18187" y="9288"/>
                <wp:lineTo x="17626" y="9806"/>
                <wp:lineTo x="17366" y="10282"/>
                <wp:lineTo x="16589" y="10282"/>
                <wp:lineTo x="16027" y="9720"/>
                <wp:lineTo x="15811" y="9677"/>
                <wp:lineTo x="15768" y="10325"/>
                <wp:lineTo x="15725" y="10498"/>
                <wp:lineTo x="15984" y="10670"/>
                <wp:lineTo x="16589" y="11534"/>
                <wp:lineTo x="16502" y="11750"/>
                <wp:lineTo x="14990" y="12830"/>
                <wp:lineTo x="13910" y="11362"/>
                <wp:lineTo x="14083" y="11016"/>
                <wp:lineTo x="14861" y="10541"/>
                <wp:lineTo x="14818" y="10325"/>
                <wp:lineTo x="13133" y="10454"/>
                <wp:lineTo x="12787" y="10886"/>
                <wp:lineTo x="12658" y="10886"/>
                <wp:lineTo x="12398" y="11318"/>
                <wp:lineTo x="11750" y="11448"/>
                <wp:lineTo x="11448" y="11712"/>
                <wp:lineTo x="11448" y="13435"/>
                <wp:lineTo x="13219" y="13522"/>
                <wp:lineTo x="14083" y="15811"/>
                <wp:lineTo x="14947" y="13435"/>
                <wp:lineTo x="16589" y="13435"/>
                <wp:lineTo x="16589" y="13651"/>
                <wp:lineTo x="16114" y="13781"/>
                <wp:lineTo x="16114" y="16805"/>
                <wp:lineTo x="16589" y="16934"/>
                <wp:lineTo x="16589" y="17150"/>
                <wp:lineTo x="14602" y="17150"/>
                <wp:lineTo x="14602" y="16934"/>
                <wp:lineTo x="15163" y="16762"/>
                <wp:lineTo x="15120" y="13997"/>
                <wp:lineTo x="13910" y="17064"/>
                <wp:lineTo x="13522" y="16978"/>
                <wp:lineTo x="12355" y="13867"/>
                <wp:lineTo x="12442" y="16675"/>
                <wp:lineTo x="13003" y="16934"/>
                <wp:lineTo x="13003" y="17150"/>
                <wp:lineTo x="11448" y="17150"/>
                <wp:lineTo x="11448" y="16934"/>
                <wp:lineTo x="11966" y="16762"/>
                <wp:lineTo x="11966" y="13824"/>
                <wp:lineTo x="11448" y="13651"/>
                <wp:lineTo x="11448" y="13435"/>
                <wp:lineTo x="11448" y="11712"/>
                <wp:lineTo x="11405" y="11750"/>
                <wp:lineTo x="11059" y="11750"/>
                <wp:lineTo x="10843" y="12312"/>
                <wp:lineTo x="10670" y="12830"/>
                <wp:lineTo x="10541" y="13003"/>
                <wp:lineTo x="7646" y="12874"/>
                <wp:lineTo x="7430" y="12753"/>
                <wp:lineTo x="7430" y="13349"/>
                <wp:lineTo x="8035" y="13397"/>
                <wp:lineTo x="8035" y="13651"/>
                <wp:lineTo x="7387" y="13694"/>
                <wp:lineTo x="6998" y="14170"/>
                <wp:lineTo x="6826" y="15638"/>
                <wp:lineTo x="7128" y="16632"/>
                <wp:lineTo x="7560" y="16978"/>
                <wp:lineTo x="8208" y="16891"/>
                <wp:lineTo x="8597" y="16416"/>
                <wp:lineTo x="8770" y="15034"/>
                <wp:lineTo x="8467" y="13954"/>
                <wp:lineTo x="8035" y="13651"/>
                <wp:lineTo x="8035" y="13397"/>
                <wp:lineTo x="8510" y="13435"/>
                <wp:lineTo x="9331" y="13954"/>
                <wp:lineTo x="9763" y="14774"/>
                <wp:lineTo x="9720" y="15941"/>
                <wp:lineTo x="9202" y="16762"/>
                <wp:lineTo x="8381" y="17194"/>
                <wp:lineTo x="7085" y="17150"/>
                <wp:lineTo x="6264" y="16632"/>
                <wp:lineTo x="5832" y="15854"/>
                <wp:lineTo x="5875" y="14645"/>
                <wp:lineTo x="6394" y="13824"/>
                <wp:lineTo x="7214" y="13392"/>
                <wp:lineTo x="7430" y="13349"/>
                <wp:lineTo x="7430" y="12753"/>
                <wp:lineTo x="6869" y="12442"/>
                <wp:lineTo x="6264" y="11405"/>
                <wp:lineTo x="5227" y="8899"/>
                <wp:lineTo x="4018" y="9504"/>
                <wp:lineTo x="2635" y="9720"/>
                <wp:lineTo x="2549" y="10238"/>
                <wp:lineTo x="2333" y="10627"/>
                <wp:lineTo x="2894" y="10973"/>
                <wp:lineTo x="3888" y="11102"/>
                <wp:lineTo x="4406" y="11534"/>
                <wp:lineTo x="4406" y="11966"/>
                <wp:lineTo x="3974" y="12139"/>
                <wp:lineTo x="3845" y="12398"/>
                <wp:lineTo x="1555" y="12485"/>
                <wp:lineTo x="432" y="12010"/>
                <wp:lineTo x="432" y="10627"/>
                <wp:lineTo x="691" y="9418"/>
                <wp:lineTo x="778" y="8683"/>
                <wp:lineTo x="1080" y="8381"/>
                <wp:lineTo x="1901" y="8165"/>
                <wp:lineTo x="2290" y="7819"/>
                <wp:lineTo x="2808" y="6523"/>
                <wp:lineTo x="3499" y="5746"/>
                <wp:lineTo x="3283" y="5184"/>
                <wp:lineTo x="2765" y="4709"/>
                <wp:lineTo x="2808" y="4190"/>
                <wp:lineTo x="3283" y="4234"/>
                <wp:lineTo x="3586" y="4752"/>
                <wp:lineTo x="4104" y="4795"/>
                <wp:lineTo x="4277" y="5054"/>
                <wp:lineTo x="5746" y="4536"/>
                <wp:lineTo x="6826" y="3758"/>
                <wp:lineTo x="7819" y="2419"/>
                <wp:lineTo x="8467" y="1852"/>
                <wp:lineTo x="8467" y="9936"/>
                <wp:lineTo x="8510" y="10670"/>
                <wp:lineTo x="8683" y="10843"/>
                <wp:lineTo x="8770" y="10238"/>
                <wp:lineTo x="8467" y="9936"/>
                <wp:lineTo x="8467" y="1852"/>
                <wp:lineTo x="8856" y="1512"/>
                <wp:lineTo x="10022" y="994"/>
                <wp:lineTo x="10843" y="864"/>
                <wp:lineTo x="11189" y="518"/>
                <wp:lineTo x="12053" y="518"/>
                <wp:lineTo x="12571" y="346"/>
                <wp:lineTo x="173" y="346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1AB494A0" wp14:editId="1CB685E9">
            <wp:simplePos x="0" y="0"/>
            <wp:positionH relativeFrom="page">
              <wp:posOffset>457200</wp:posOffset>
            </wp:positionH>
            <wp:positionV relativeFrom="line">
              <wp:posOffset>6350</wp:posOffset>
            </wp:positionV>
            <wp:extent cx="1473200" cy="659122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591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Royal Oak Middle School PTSA</w:t>
      </w:r>
    </w:p>
    <w:p w14:paraId="5972ABF2" w14:textId="5A9FC5D9" w:rsidR="007C166E" w:rsidRDefault="004133C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16</w:t>
      </w:r>
      <w:r w:rsidR="00124261">
        <w:rPr>
          <w:b/>
          <w:bCs/>
          <w:sz w:val="24"/>
          <w:szCs w:val="24"/>
        </w:rPr>
        <w:t>, 2019</w:t>
      </w:r>
    </w:p>
    <w:p w14:paraId="1F3B43F3" w14:textId="2E9269B1" w:rsidR="007C166E" w:rsidRDefault="0012426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</w:t>
      </w:r>
      <w:r w:rsidR="00A76DF5">
        <w:rPr>
          <w:b/>
          <w:bCs/>
          <w:sz w:val="24"/>
          <w:szCs w:val="24"/>
        </w:rPr>
        <w:t>Minutes</w:t>
      </w:r>
    </w:p>
    <w:p w14:paraId="41ED788D" w14:textId="4E369D7A" w:rsidR="00C11BC0" w:rsidRDefault="00C11BC0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7E41166F" w14:textId="77777777" w:rsidR="00E32450" w:rsidRDefault="00E32450" w:rsidP="004133CB">
      <w:pPr>
        <w:pStyle w:val="Body"/>
        <w:rPr>
          <w:color w:val="auto"/>
          <w:sz w:val="24"/>
          <w:szCs w:val="24"/>
        </w:rPr>
      </w:pPr>
    </w:p>
    <w:p w14:paraId="021642F1" w14:textId="0CBE5EA2" w:rsidR="004133CB" w:rsidRDefault="00F1718D" w:rsidP="004133CB">
      <w:pPr>
        <w:pStyle w:val="Bod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***Present at meeting</w:t>
      </w:r>
      <w:r w:rsidR="00124261" w:rsidRPr="007C61B7">
        <w:rPr>
          <w:color w:val="auto"/>
          <w:sz w:val="24"/>
          <w:szCs w:val="24"/>
        </w:rPr>
        <w:t xml:space="preserve">:  </w:t>
      </w:r>
      <w:r w:rsidR="004133CB" w:rsidRPr="004133CB">
        <w:rPr>
          <w:color w:val="auto"/>
          <w:sz w:val="24"/>
          <w:szCs w:val="24"/>
        </w:rPr>
        <w:t xml:space="preserve">Present at meeting: Michelle </w:t>
      </w:r>
      <w:proofErr w:type="spellStart"/>
      <w:r w:rsidR="004133CB" w:rsidRPr="004133CB">
        <w:rPr>
          <w:color w:val="auto"/>
          <w:sz w:val="24"/>
          <w:szCs w:val="24"/>
        </w:rPr>
        <w:t>Vinluan,</w:t>
      </w:r>
      <w:proofErr w:type="spellEnd"/>
      <w:r w:rsidR="004133CB" w:rsidRPr="004133CB">
        <w:rPr>
          <w:color w:val="auto"/>
          <w:sz w:val="24"/>
          <w:szCs w:val="24"/>
        </w:rPr>
        <w:t xml:space="preserve"> Megan O’Shea, Jennifer Rossbach, Becky Bibbs, Rose Castilla, Kerry </w:t>
      </w:r>
      <w:proofErr w:type="spellStart"/>
      <w:r w:rsidR="004133CB" w:rsidRPr="004133CB">
        <w:rPr>
          <w:color w:val="auto"/>
          <w:sz w:val="24"/>
          <w:szCs w:val="24"/>
        </w:rPr>
        <w:t>Derminer</w:t>
      </w:r>
      <w:proofErr w:type="spellEnd"/>
      <w:r w:rsidR="004133CB" w:rsidRPr="004133CB">
        <w:rPr>
          <w:color w:val="auto"/>
          <w:sz w:val="24"/>
          <w:szCs w:val="24"/>
        </w:rPr>
        <w:t xml:space="preserve">, Amir Johnson, Sally Gilreath, Stephanie Stevens, Patti Fritz, Sarah Garcia, Bridget Nelson, Joaquin Garcia, Elizabeth </w:t>
      </w:r>
      <w:proofErr w:type="spellStart"/>
      <w:r w:rsidR="004133CB" w:rsidRPr="004133CB">
        <w:rPr>
          <w:color w:val="auto"/>
          <w:sz w:val="24"/>
          <w:szCs w:val="24"/>
        </w:rPr>
        <w:t>Mulheisen</w:t>
      </w:r>
      <w:proofErr w:type="spellEnd"/>
      <w:r w:rsidR="004133CB" w:rsidRPr="004133CB">
        <w:rPr>
          <w:color w:val="auto"/>
          <w:sz w:val="24"/>
          <w:szCs w:val="24"/>
        </w:rPr>
        <w:t xml:space="preserve">, Kristine Huebner, Maryanne </w:t>
      </w:r>
      <w:proofErr w:type="spellStart"/>
      <w:r w:rsidR="004133CB" w:rsidRPr="004133CB">
        <w:rPr>
          <w:color w:val="auto"/>
          <w:sz w:val="24"/>
          <w:szCs w:val="24"/>
        </w:rPr>
        <w:t>VanHaitsma</w:t>
      </w:r>
      <w:proofErr w:type="spellEnd"/>
      <w:r w:rsidR="004133CB" w:rsidRPr="004133CB">
        <w:rPr>
          <w:color w:val="auto"/>
          <w:sz w:val="24"/>
          <w:szCs w:val="24"/>
        </w:rPr>
        <w:t>, Finnegan Rossbach, Myron Miller, Lora Holden</w:t>
      </w:r>
    </w:p>
    <w:p w14:paraId="2D7E0D7C" w14:textId="194BD1DA" w:rsidR="004133CB" w:rsidRPr="004133CB" w:rsidRDefault="004133CB" w:rsidP="00E32450">
      <w:pPr>
        <w:pStyle w:val="Body"/>
        <w:jc w:val="center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>Quorum is met (7 members constitutes quorum)</w:t>
      </w:r>
    </w:p>
    <w:p w14:paraId="57D8135B" w14:textId="3E9AEAAB" w:rsidR="004133CB" w:rsidRDefault="004133CB" w:rsidP="004133CB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4133CB">
        <w:rPr>
          <w:b/>
          <w:bCs/>
          <w:color w:val="auto"/>
          <w:sz w:val="24"/>
          <w:szCs w:val="24"/>
          <w:u w:val="single"/>
        </w:rPr>
        <w:t>Call to Order</w:t>
      </w:r>
    </w:p>
    <w:p w14:paraId="7B835AA2" w14:textId="19166714" w:rsidR="004133CB" w:rsidRDefault="004133CB" w:rsidP="004133CB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>Meeting was called to order at 7:00 P</w:t>
      </w:r>
      <w:r>
        <w:rPr>
          <w:color w:val="auto"/>
          <w:sz w:val="24"/>
          <w:szCs w:val="24"/>
        </w:rPr>
        <w:t>.</w:t>
      </w:r>
      <w:r w:rsidRPr="004133CB">
        <w:rPr>
          <w:color w:val="auto"/>
          <w:sz w:val="24"/>
          <w:szCs w:val="24"/>
        </w:rPr>
        <w:t>M</w:t>
      </w:r>
      <w:r>
        <w:rPr>
          <w:color w:val="auto"/>
          <w:sz w:val="24"/>
          <w:szCs w:val="24"/>
        </w:rPr>
        <w:t>.</w:t>
      </w:r>
    </w:p>
    <w:p w14:paraId="794B54D6" w14:textId="3D9440B6" w:rsidR="004133CB" w:rsidRPr="004133CB" w:rsidRDefault="004133CB" w:rsidP="004133CB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>Pledge of Allegiance made by all present.</w:t>
      </w:r>
    </w:p>
    <w:p w14:paraId="786811E8" w14:textId="2F2543FC" w:rsidR="004133CB" w:rsidRDefault="004133CB" w:rsidP="004133CB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4133CB">
        <w:rPr>
          <w:b/>
          <w:bCs/>
          <w:color w:val="auto"/>
          <w:sz w:val="24"/>
          <w:szCs w:val="24"/>
          <w:u w:val="single"/>
        </w:rPr>
        <w:t xml:space="preserve">Secretary’s Report – Jason </w:t>
      </w:r>
      <w:proofErr w:type="spellStart"/>
      <w:r w:rsidRPr="004133CB">
        <w:rPr>
          <w:b/>
          <w:bCs/>
          <w:color w:val="auto"/>
          <w:sz w:val="24"/>
          <w:szCs w:val="24"/>
          <w:u w:val="single"/>
        </w:rPr>
        <w:t>Vinluan</w:t>
      </w:r>
      <w:proofErr w:type="spellEnd"/>
      <w:r w:rsidRPr="004133CB">
        <w:rPr>
          <w:color w:val="auto"/>
          <w:sz w:val="24"/>
          <w:szCs w:val="24"/>
        </w:rPr>
        <w:t xml:space="preserve"> (absent)</w:t>
      </w:r>
    </w:p>
    <w:p w14:paraId="734AE6B0" w14:textId="77777777" w:rsidR="004133CB" w:rsidRDefault="004133CB" w:rsidP="004133CB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133CB">
        <w:rPr>
          <w:color w:val="auto"/>
          <w:sz w:val="24"/>
          <w:szCs w:val="24"/>
        </w:rPr>
        <w:t>Approval of October 2019 Minutes</w:t>
      </w:r>
    </w:p>
    <w:p w14:paraId="00290AFD" w14:textId="6D7FC734" w:rsidR="004133CB" w:rsidRDefault="004133CB" w:rsidP="004133CB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>***Jen Rossbach made</w:t>
      </w:r>
      <w:r>
        <w:rPr>
          <w:color w:val="auto"/>
          <w:sz w:val="24"/>
          <w:szCs w:val="24"/>
        </w:rPr>
        <w:t xml:space="preserve"> a</w:t>
      </w:r>
      <w:r w:rsidRPr="004133CB">
        <w:rPr>
          <w:color w:val="auto"/>
          <w:sz w:val="24"/>
          <w:szCs w:val="24"/>
        </w:rPr>
        <w:t xml:space="preserve"> motion, Kerry </w:t>
      </w:r>
      <w:proofErr w:type="spellStart"/>
      <w:r w:rsidRPr="004133CB">
        <w:rPr>
          <w:color w:val="auto"/>
          <w:sz w:val="24"/>
          <w:szCs w:val="24"/>
        </w:rPr>
        <w:t>Derminer</w:t>
      </w:r>
      <w:proofErr w:type="spellEnd"/>
      <w:r w:rsidRPr="004133CB">
        <w:rPr>
          <w:color w:val="auto"/>
          <w:sz w:val="24"/>
          <w:szCs w:val="24"/>
        </w:rPr>
        <w:t xml:space="preserve"> seconded it.  All approved, no dissent.  Motion passed.</w:t>
      </w:r>
    </w:p>
    <w:p w14:paraId="2A1E4DFF" w14:textId="6D8CE414" w:rsidR="004133CB" w:rsidRPr="004133CB" w:rsidRDefault="004133CB" w:rsidP="004133CB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4133CB">
        <w:rPr>
          <w:b/>
          <w:bCs/>
          <w:color w:val="auto"/>
          <w:sz w:val="24"/>
          <w:szCs w:val="24"/>
          <w:u w:val="single"/>
        </w:rPr>
        <w:t>Treasurer’s Report – Sarah Garcia</w:t>
      </w:r>
    </w:p>
    <w:p w14:paraId="67A309D9" w14:textId="5F61B06A" w:rsidR="004133CB" w:rsidRPr="004133CB" w:rsidRDefault="004133CB" w:rsidP="004133CB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>Sarah Garcia left copies of financials for all present to review.</w:t>
      </w:r>
    </w:p>
    <w:p w14:paraId="0C9F67B0" w14:textId="77777777" w:rsidR="004133CB" w:rsidRDefault="004133CB" w:rsidP="004133CB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 xml:space="preserve">Sarah </w:t>
      </w:r>
      <w:r>
        <w:rPr>
          <w:color w:val="auto"/>
          <w:sz w:val="24"/>
          <w:szCs w:val="24"/>
        </w:rPr>
        <w:t>highlighted income and expenses for</w:t>
      </w:r>
      <w:r w:rsidRPr="004133C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the </w:t>
      </w:r>
      <w:r w:rsidRPr="004133CB">
        <w:rPr>
          <w:color w:val="auto"/>
          <w:sz w:val="24"/>
          <w:szCs w:val="24"/>
        </w:rPr>
        <w:t xml:space="preserve">month of October.  </w:t>
      </w:r>
    </w:p>
    <w:p w14:paraId="5592022F" w14:textId="1932DEBB" w:rsidR="004133CB" w:rsidRPr="00E32450" w:rsidRDefault="004133CB" w:rsidP="004133CB">
      <w:pPr>
        <w:pStyle w:val="Body"/>
        <w:numPr>
          <w:ilvl w:val="0"/>
          <w:numId w:val="8"/>
        </w:numPr>
        <w:rPr>
          <w:color w:val="auto"/>
          <w:sz w:val="24"/>
          <w:szCs w:val="24"/>
        </w:rPr>
      </w:pPr>
      <w:bookmarkStart w:id="0" w:name="_Hlk27557307"/>
      <w:r w:rsidRPr="004133CB">
        <w:rPr>
          <w:color w:val="auto"/>
          <w:sz w:val="24"/>
          <w:szCs w:val="24"/>
        </w:rPr>
        <w:t>Payments to the Washington DC funds will be reflected in the next month’s budget.</w:t>
      </w:r>
      <w:bookmarkEnd w:id="0"/>
    </w:p>
    <w:p w14:paraId="1076FE66" w14:textId="77777777" w:rsidR="004133CB" w:rsidRDefault="004133CB" w:rsidP="004133CB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4133CB">
        <w:rPr>
          <w:b/>
          <w:bCs/>
          <w:color w:val="auto"/>
          <w:sz w:val="24"/>
          <w:szCs w:val="24"/>
          <w:u w:val="single"/>
        </w:rPr>
        <w:t>Principal’s Report – Myron Miller</w:t>
      </w:r>
    </w:p>
    <w:p w14:paraId="769FDAD5" w14:textId="77777777" w:rsidR="004133CB" w:rsidRDefault="004133CB" w:rsidP="004133CB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133CB">
        <w:rPr>
          <w:color w:val="auto"/>
          <w:sz w:val="24"/>
          <w:szCs w:val="24"/>
        </w:rPr>
        <w:t xml:space="preserve">ROMS Orchestra Concert – December 17th. </w:t>
      </w:r>
    </w:p>
    <w:p w14:paraId="6403B51B" w14:textId="77777777" w:rsidR="004133CB" w:rsidRDefault="004133CB" w:rsidP="004133CB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133CB">
        <w:rPr>
          <w:color w:val="auto"/>
          <w:sz w:val="24"/>
          <w:szCs w:val="24"/>
        </w:rPr>
        <w:t>NWEA Reports will be distributed in LEAP on Wednesday, December 18th.</w:t>
      </w:r>
    </w:p>
    <w:p w14:paraId="3F0A36AC" w14:textId="77777777" w:rsidR="004133CB" w:rsidRDefault="004133CB" w:rsidP="004133CB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133CB">
        <w:rPr>
          <w:color w:val="auto"/>
          <w:sz w:val="24"/>
          <w:szCs w:val="24"/>
        </w:rPr>
        <w:t xml:space="preserve">Jingle Bell Jazz – December 19th. </w:t>
      </w:r>
    </w:p>
    <w:p w14:paraId="019D3381" w14:textId="77777777" w:rsidR="004133CB" w:rsidRDefault="004133CB" w:rsidP="004133CB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133CB">
        <w:rPr>
          <w:color w:val="auto"/>
          <w:sz w:val="24"/>
          <w:szCs w:val="24"/>
        </w:rPr>
        <w:t xml:space="preserve">Holiday Break – December 21st through July 5th, 2020. </w:t>
      </w:r>
    </w:p>
    <w:p w14:paraId="2B59E0B0" w14:textId="77777777" w:rsidR="004133CB" w:rsidRDefault="004133CB" w:rsidP="004133CB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133CB">
        <w:rPr>
          <w:color w:val="auto"/>
          <w:sz w:val="24"/>
          <w:szCs w:val="24"/>
        </w:rPr>
        <w:t xml:space="preserve">ROMS Holiday and Volunteer Appreciation Brunch – 7:30 am – 1 pm on Friday, December 20th in ROMS Main Office Conference Room.  All volunteers are invited – come when you can. </w:t>
      </w:r>
    </w:p>
    <w:p w14:paraId="69FD899E" w14:textId="4F977C68" w:rsidR="004133CB" w:rsidRPr="00E32450" w:rsidRDefault="004133CB" w:rsidP="00E32450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>Question was asked about funding for ROMS clubs through the school: Currently, the school does not provide clubs with funding</w:t>
      </w:r>
      <w:r>
        <w:rPr>
          <w:color w:val="auto"/>
          <w:sz w:val="24"/>
          <w:szCs w:val="24"/>
        </w:rPr>
        <w:t xml:space="preserve">, </w:t>
      </w:r>
      <w:r w:rsidRPr="004133CB">
        <w:rPr>
          <w:color w:val="auto"/>
          <w:sz w:val="24"/>
          <w:szCs w:val="24"/>
        </w:rPr>
        <w:t xml:space="preserve">the PTA has a line item for funding for clubs, but it hasn’t </w:t>
      </w:r>
      <w:r w:rsidRPr="004133CB">
        <w:rPr>
          <w:color w:val="auto"/>
          <w:sz w:val="24"/>
          <w:szCs w:val="24"/>
        </w:rPr>
        <w:lastRenderedPageBreak/>
        <w:t>been used widely</w:t>
      </w:r>
      <w:r>
        <w:rPr>
          <w:color w:val="auto"/>
          <w:sz w:val="24"/>
          <w:szCs w:val="24"/>
        </w:rPr>
        <w:t xml:space="preserve"> because they need to have matching funds</w:t>
      </w:r>
      <w:r w:rsidRPr="004133CB">
        <w:rPr>
          <w:color w:val="auto"/>
          <w:sz w:val="24"/>
          <w:szCs w:val="24"/>
        </w:rPr>
        <w:t xml:space="preserve">. Only club in the past to receive money for clubs has been Robotics through </w:t>
      </w:r>
      <w:r>
        <w:rPr>
          <w:color w:val="auto"/>
          <w:sz w:val="24"/>
          <w:szCs w:val="24"/>
        </w:rPr>
        <w:t>Club Sponsorship Application</w:t>
      </w:r>
      <w:r w:rsidRPr="004133CB">
        <w:rPr>
          <w:color w:val="auto"/>
          <w:sz w:val="24"/>
          <w:szCs w:val="24"/>
        </w:rPr>
        <w:t xml:space="preserve">. </w:t>
      </w:r>
    </w:p>
    <w:p w14:paraId="54451F2D" w14:textId="77777777" w:rsidR="004133CB" w:rsidRPr="004133CB" w:rsidRDefault="004133CB" w:rsidP="004133CB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4133CB">
        <w:rPr>
          <w:b/>
          <w:bCs/>
          <w:color w:val="auto"/>
          <w:sz w:val="24"/>
          <w:szCs w:val="24"/>
          <w:u w:val="single"/>
        </w:rPr>
        <w:t xml:space="preserve">Board Member’s Report - Maryanne </w:t>
      </w:r>
      <w:proofErr w:type="spellStart"/>
      <w:r w:rsidRPr="004133CB">
        <w:rPr>
          <w:b/>
          <w:bCs/>
          <w:color w:val="auto"/>
          <w:sz w:val="24"/>
          <w:szCs w:val="24"/>
          <w:u w:val="single"/>
        </w:rPr>
        <w:t>VanHaitsma</w:t>
      </w:r>
      <w:proofErr w:type="spellEnd"/>
    </w:p>
    <w:p w14:paraId="7D7F1664" w14:textId="77777777" w:rsidR="004133CB" w:rsidRDefault="004133CB" w:rsidP="004133CB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 xml:space="preserve">Board Meeting on December 12th. </w:t>
      </w:r>
    </w:p>
    <w:p w14:paraId="1B4A1C87" w14:textId="77777777" w:rsidR="004133CB" w:rsidRDefault="004133CB" w:rsidP="004133CB">
      <w:pPr>
        <w:pStyle w:val="Body"/>
        <w:numPr>
          <w:ilvl w:val="0"/>
          <w:numId w:val="8"/>
        </w:numPr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 xml:space="preserve">Heard a presentation on Early Childhood Center at their last Board Meeting. </w:t>
      </w:r>
      <w:r>
        <w:rPr>
          <w:color w:val="auto"/>
          <w:sz w:val="24"/>
          <w:szCs w:val="24"/>
        </w:rPr>
        <w:t xml:space="preserve"> </w:t>
      </w:r>
      <w:r w:rsidRPr="004133CB">
        <w:rPr>
          <w:color w:val="auto"/>
          <w:sz w:val="24"/>
          <w:szCs w:val="24"/>
        </w:rPr>
        <w:t>Angela Ashburn, the new Director of ECC presented</w:t>
      </w:r>
      <w:r>
        <w:rPr>
          <w:color w:val="auto"/>
          <w:sz w:val="24"/>
          <w:szCs w:val="24"/>
        </w:rPr>
        <w:t>.  They are w</w:t>
      </w:r>
      <w:r w:rsidRPr="004133CB">
        <w:rPr>
          <w:color w:val="auto"/>
          <w:sz w:val="24"/>
          <w:szCs w:val="24"/>
        </w:rPr>
        <w:t xml:space="preserve">orking on organization and structure of the office. </w:t>
      </w:r>
      <w:r>
        <w:rPr>
          <w:color w:val="auto"/>
          <w:sz w:val="24"/>
          <w:szCs w:val="24"/>
        </w:rPr>
        <w:t xml:space="preserve"> </w:t>
      </w:r>
      <w:r w:rsidRPr="004133CB">
        <w:rPr>
          <w:color w:val="auto"/>
          <w:sz w:val="24"/>
          <w:szCs w:val="24"/>
        </w:rPr>
        <w:t>Contact ECC office if desire to know what we offer through that department.</w:t>
      </w:r>
    </w:p>
    <w:p w14:paraId="41F4CF4A" w14:textId="77777777" w:rsidR="004133CB" w:rsidRDefault="004133CB" w:rsidP="004133CB">
      <w:pPr>
        <w:pStyle w:val="Body"/>
        <w:numPr>
          <w:ilvl w:val="0"/>
          <w:numId w:val="8"/>
        </w:numPr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 xml:space="preserve">Construction:  ROHS – ongoing, Keller </w:t>
      </w:r>
      <w:r>
        <w:rPr>
          <w:color w:val="auto"/>
          <w:sz w:val="24"/>
          <w:szCs w:val="24"/>
        </w:rPr>
        <w:t>has a</w:t>
      </w:r>
      <w:r w:rsidRPr="004133CB">
        <w:rPr>
          <w:color w:val="auto"/>
          <w:sz w:val="24"/>
          <w:szCs w:val="24"/>
        </w:rPr>
        <w:t xml:space="preserve"> few punch </w:t>
      </w:r>
      <w:proofErr w:type="gramStart"/>
      <w:r w:rsidRPr="004133CB">
        <w:rPr>
          <w:color w:val="auto"/>
          <w:sz w:val="24"/>
          <w:szCs w:val="24"/>
        </w:rPr>
        <w:t>list</w:t>
      </w:r>
      <w:proofErr w:type="gramEnd"/>
      <w:r w:rsidRPr="004133CB">
        <w:rPr>
          <w:color w:val="auto"/>
          <w:sz w:val="24"/>
          <w:szCs w:val="24"/>
        </w:rPr>
        <w:t xml:space="preserve"> items, </w:t>
      </w:r>
      <w:r>
        <w:rPr>
          <w:color w:val="auto"/>
          <w:sz w:val="24"/>
          <w:szCs w:val="24"/>
        </w:rPr>
        <w:t>O</w:t>
      </w:r>
      <w:r w:rsidRPr="004133CB">
        <w:rPr>
          <w:color w:val="auto"/>
          <w:sz w:val="24"/>
          <w:szCs w:val="24"/>
        </w:rPr>
        <w:t>akland</w:t>
      </w:r>
      <w:r>
        <w:rPr>
          <w:color w:val="auto"/>
          <w:sz w:val="24"/>
          <w:szCs w:val="24"/>
        </w:rPr>
        <w:t xml:space="preserve"> </w:t>
      </w:r>
      <w:r w:rsidRPr="004133CB">
        <w:rPr>
          <w:color w:val="auto"/>
          <w:sz w:val="24"/>
          <w:szCs w:val="24"/>
        </w:rPr>
        <w:t>will be starting in spring to be finished before school starts in the fall of 2020.</w:t>
      </w:r>
    </w:p>
    <w:p w14:paraId="20C89266" w14:textId="77777777" w:rsidR="004133CB" w:rsidRDefault="004133CB" w:rsidP="004133CB">
      <w:pPr>
        <w:pStyle w:val="Body"/>
        <w:ind w:left="10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</w:t>
      </w:r>
      <w:r w:rsidRPr="004133CB">
        <w:rPr>
          <w:color w:val="auto"/>
          <w:sz w:val="24"/>
          <w:szCs w:val="24"/>
        </w:rPr>
        <w:t xml:space="preserve">ext Board Meeting – January 9th. </w:t>
      </w:r>
    </w:p>
    <w:p w14:paraId="39EA45F4" w14:textId="77777777" w:rsidR="004821E8" w:rsidRDefault="004133CB" w:rsidP="004821E8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>Finance and Facilities meeting will also occur on this date due to school closure over holiday break.</w:t>
      </w:r>
    </w:p>
    <w:p w14:paraId="0613EB4B" w14:textId="77777777" w:rsidR="004821E8" w:rsidRDefault="004133CB" w:rsidP="004821E8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>MLK Day</w:t>
      </w:r>
      <w:r w:rsidR="004821E8">
        <w:rPr>
          <w:color w:val="auto"/>
          <w:sz w:val="24"/>
          <w:szCs w:val="24"/>
        </w:rPr>
        <w:t xml:space="preserve">:  </w:t>
      </w:r>
      <w:r w:rsidRPr="004133CB">
        <w:rPr>
          <w:color w:val="auto"/>
          <w:sz w:val="24"/>
          <w:szCs w:val="24"/>
        </w:rPr>
        <w:t>Monday, January 20th at Berkley HS.</w:t>
      </w:r>
      <w:r w:rsidR="004821E8">
        <w:rPr>
          <w:color w:val="auto"/>
          <w:sz w:val="24"/>
          <w:szCs w:val="24"/>
        </w:rPr>
        <w:t xml:space="preserve">  </w:t>
      </w:r>
      <w:r w:rsidRPr="004133CB">
        <w:rPr>
          <w:color w:val="auto"/>
          <w:sz w:val="24"/>
          <w:szCs w:val="24"/>
        </w:rPr>
        <w:t xml:space="preserve">Sign-up Genius will be coming out soon. </w:t>
      </w:r>
    </w:p>
    <w:p w14:paraId="0E71483D" w14:textId="77777777" w:rsidR="004821E8" w:rsidRDefault="004133CB" w:rsidP="004821E8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>Cultural Competency Meeting – January 7th.</w:t>
      </w:r>
    </w:p>
    <w:p w14:paraId="372F2FEC" w14:textId="018C7EC5" w:rsidR="004821E8" w:rsidRPr="00E32450" w:rsidRDefault="004133CB" w:rsidP="00E32450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 xml:space="preserve">School of Choice – Open enrollment will be in March. </w:t>
      </w:r>
    </w:p>
    <w:p w14:paraId="5268B266" w14:textId="77777777" w:rsidR="004821E8" w:rsidRDefault="004821E8" w:rsidP="004133CB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4821E8">
        <w:rPr>
          <w:b/>
          <w:bCs/>
          <w:color w:val="auto"/>
          <w:sz w:val="24"/>
          <w:szCs w:val="24"/>
          <w:u w:val="single"/>
        </w:rPr>
        <w:t xml:space="preserve">President’s Report – Michelle </w:t>
      </w:r>
      <w:proofErr w:type="spellStart"/>
      <w:r w:rsidRPr="004821E8">
        <w:rPr>
          <w:b/>
          <w:bCs/>
          <w:color w:val="auto"/>
          <w:sz w:val="24"/>
          <w:szCs w:val="24"/>
          <w:u w:val="single"/>
        </w:rPr>
        <w:t>Vinluan</w:t>
      </w:r>
      <w:proofErr w:type="spellEnd"/>
    </w:p>
    <w:p w14:paraId="146D6B63" w14:textId="77777777" w:rsidR="004821E8" w:rsidRDefault="004821E8" w:rsidP="004821E8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821E8">
        <w:rPr>
          <w:color w:val="auto"/>
          <w:sz w:val="24"/>
          <w:szCs w:val="24"/>
        </w:rPr>
        <w:t>Fou</w:t>
      </w:r>
      <w:r w:rsidR="004133CB" w:rsidRPr="004821E8">
        <w:rPr>
          <w:color w:val="auto"/>
          <w:sz w:val="24"/>
          <w:szCs w:val="24"/>
        </w:rPr>
        <w:t>nder</w:t>
      </w:r>
      <w:r w:rsidRPr="004821E8">
        <w:rPr>
          <w:color w:val="auto"/>
          <w:sz w:val="24"/>
          <w:szCs w:val="24"/>
        </w:rPr>
        <w:t>’</w:t>
      </w:r>
      <w:r w:rsidR="004133CB" w:rsidRPr="004821E8">
        <w:rPr>
          <w:color w:val="auto"/>
          <w:sz w:val="24"/>
          <w:szCs w:val="24"/>
        </w:rPr>
        <w:t xml:space="preserve">s Day is February 3rd at Club Venetian.  Cost is $31.00 and will need to be collected by January 25th.  ROMS PTSA will pay ½ for the first 5 teachers and first 5 members (not in the executive board).  Can nominate members for awards.  </w:t>
      </w:r>
    </w:p>
    <w:p w14:paraId="4478C48F" w14:textId="77777777" w:rsidR="004821E8" w:rsidRDefault="004133CB" w:rsidP="004821E8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133CB">
        <w:rPr>
          <w:color w:val="auto"/>
          <w:sz w:val="24"/>
          <w:szCs w:val="24"/>
        </w:rPr>
        <w:t>ROYA Bowl-A-Thon is March 1st.  Registration is open, $500 for teams of 5.</w:t>
      </w:r>
    </w:p>
    <w:p w14:paraId="5849765A" w14:textId="77777777" w:rsidR="004821E8" w:rsidRDefault="004133CB" w:rsidP="004821E8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>Thank you:</w:t>
      </w:r>
      <w:r w:rsidR="004821E8">
        <w:rPr>
          <w:color w:val="auto"/>
          <w:sz w:val="24"/>
          <w:szCs w:val="24"/>
        </w:rPr>
        <w:t xml:space="preserve">  </w:t>
      </w:r>
      <w:r w:rsidRPr="004133CB">
        <w:rPr>
          <w:color w:val="auto"/>
          <w:sz w:val="24"/>
          <w:szCs w:val="24"/>
        </w:rPr>
        <w:t>Mrs. Schultz, Jenni Tracy and all volunteers for providing ROMS with the Scholastic Book Fair</w:t>
      </w:r>
      <w:r w:rsidR="004821E8">
        <w:rPr>
          <w:color w:val="auto"/>
          <w:sz w:val="24"/>
          <w:szCs w:val="24"/>
        </w:rPr>
        <w:t>; T</w:t>
      </w:r>
      <w:r w:rsidRPr="004133CB">
        <w:rPr>
          <w:color w:val="auto"/>
          <w:sz w:val="24"/>
          <w:szCs w:val="24"/>
        </w:rPr>
        <w:t xml:space="preserve">ressa </w:t>
      </w:r>
      <w:proofErr w:type="spellStart"/>
      <w:r w:rsidRPr="004133CB">
        <w:rPr>
          <w:color w:val="auto"/>
          <w:sz w:val="24"/>
          <w:szCs w:val="24"/>
        </w:rPr>
        <w:t>Orthmeyer</w:t>
      </w:r>
      <w:proofErr w:type="spellEnd"/>
      <w:r w:rsidRPr="004133CB">
        <w:rPr>
          <w:color w:val="auto"/>
          <w:sz w:val="24"/>
          <w:szCs w:val="24"/>
        </w:rPr>
        <w:t xml:space="preserve"> for the Reflections Art Contest.</w:t>
      </w:r>
    </w:p>
    <w:p w14:paraId="2912EEE6" w14:textId="05E80F01" w:rsidR="004821E8" w:rsidRPr="00E32450" w:rsidRDefault="004133CB" w:rsidP="00E32450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 xml:space="preserve">The PTA would like to provide a memorial gift for Sarah Klaus. Will discuss with the school administration (and Student Council – see below) to determine an appropriate gift.  </w:t>
      </w:r>
    </w:p>
    <w:p w14:paraId="4FBF5C8E" w14:textId="77777777" w:rsidR="004821E8" w:rsidRDefault="004821E8" w:rsidP="004821E8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4821E8">
        <w:rPr>
          <w:b/>
          <w:bCs/>
          <w:color w:val="auto"/>
          <w:sz w:val="24"/>
          <w:szCs w:val="24"/>
          <w:u w:val="single"/>
        </w:rPr>
        <w:t>Membership Report – Rose Castilla</w:t>
      </w:r>
    </w:p>
    <w:p w14:paraId="6F3D0842" w14:textId="32945F20" w:rsidR="00C93F3F" w:rsidRPr="00E32450" w:rsidRDefault="004133CB" w:rsidP="00E32450">
      <w:pPr>
        <w:pStyle w:val="Body"/>
        <w:ind w:left="1080"/>
        <w:rPr>
          <w:color w:val="auto"/>
          <w:sz w:val="24"/>
          <w:szCs w:val="24"/>
        </w:rPr>
      </w:pPr>
      <w:r w:rsidRPr="004821E8">
        <w:rPr>
          <w:color w:val="auto"/>
          <w:sz w:val="24"/>
          <w:szCs w:val="24"/>
        </w:rPr>
        <w:t xml:space="preserve">543 members. </w:t>
      </w:r>
    </w:p>
    <w:p w14:paraId="62A339A8" w14:textId="77777777" w:rsidR="00C93F3F" w:rsidRDefault="00C93F3F" w:rsidP="004133CB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C93F3F">
        <w:rPr>
          <w:b/>
          <w:bCs/>
          <w:color w:val="auto"/>
          <w:sz w:val="24"/>
          <w:szCs w:val="24"/>
          <w:u w:val="single"/>
        </w:rPr>
        <w:t xml:space="preserve">Teacher Representative/Student Council Report – Kerry </w:t>
      </w:r>
      <w:proofErr w:type="spellStart"/>
      <w:r w:rsidRPr="00C93F3F">
        <w:rPr>
          <w:b/>
          <w:bCs/>
          <w:color w:val="auto"/>
          <w:sz w:val="24"/>
          <w:szCs w:val="24"/>
          <w:u w:val="single"/>
        </w:rPr>
        <w:t>Derminer</w:t>
      </w:r>
      <w:proofErr w:type="spellEnd"/>
    </w:p>
    <w:p w14:paraId="60B5A345" w14:textId="77777777" w:rsidR="00C93F3F" w:rsidRDefault="004133CB" w:rsidP="00C93F3F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C93F3F">
        <w:rPr>
          <w:color w:val="auto"/>
          <w:sz w:val="24"/>
          <w:szCs w:val="24"/>
        </w:rPr>
        <w:t>Thank you for the food and toiletries donations</w:t>
      </w:r>
      <w:r w:rsidR="00C93F3F">
        <w:rPr>
          <w:color w:val="auto"/>
          <w:sz w:val="24"/>
          <w:szCs w:val="24"/>
        </w:rPr>
        <w:t xml:space="preserve"> and volunteers</w:t>
      </w:r>
      <w:r w:rsidRPr="00C93F3F">
        <w:rPr>
          <w:color w:val="auto"/>
          <w:sz w:val="24"/>
          <w:szCs w:val="24"/>
        </w:rPr>
        <w:t xml:space="preserve">.  Care packages are done and accounted for. </w:t>
      </w:r>
      <w:r w:rsidR="00C93F3F">
        <w:rPr>
          <w:color w:val="auto"/>
          <w:sz w:val="24"/>
          <w:szCs w:val="24"/>
        </w:rPr>
        <w:t xml:space="preserve"> </w:t>
      </w:r>
      <w:r w:rsidRPr="00C93F3F">
        <w:rPr>
          <w:color w:val="auto"/>
          <w:sz w:val="24"/>
          <w:szCs w:val="24"/>
        </w:rPr>
        <w:t xml:space="preserve">They will be picked up starting on Wednesday, December 18th. </w:t>
      </w:r>
      <w:r w:rsidR="00C93F3F">
        <w:rPr>
          <w:color w:val="auto"/>
          <w:sz w:val="24"/>
          <w:szCs w:val="24"/>
        </w:rPr>
        <w:t xml:space="preserve"> </w:t>
      </w:r>
      <w:r w:rsidRPr="00C93F3F">
        <w:rPr>
          <w:color w:val="auto"/>
          <w:sz w:val="24"/>
          <w:szCs w:val="24"/>
        </w:rPr>
        <w:t xml:space="preserve">Currently, we are giving care packages to 28 families. </w:t>
      </w:r>
    </w:p>
    <w:p w14:paraId="3E8E201F" w14:textId="77777777" w:rsidR="00E541E9" w:rsidRDefault="004133CB" w:rsidP="00E541E9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133CB">
        <w:rPr>
          <w:color w:val="auto"/>
          <w:sz w:val="24"/>
          <w:szCs w:val="24"/>
        </w:rPr>
        <w:lastRenderedPageBreak/>
        <w:t xml:space="preserve">Student Council is interested in fundraising for a memorial for Sarah Klaus. Interested in possibly planting a tree in conjunction with a plaque from the PTA. </w:t>
      </w:r>
    </w:p>
    <w:p w14:paraId="3174500F" w14:textId="77777777" w:rsidR="00E541E9" w:rsidRDefault="004133CB" w:rsidP="00E541E9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133CB">
        <w:rPr>
          <w:color w:val="auto"/>
          <w:sz w:val="24"/>
          <w:szCs w:val="24"/>
        </w:rPr>
        <w:t>6th grade dance – theme: black and white with metallic accents.</w:t>
      </w:r>
      <w:r w:rsidR="00E541E9">
        <w:rPr>
          <w:color w:val="auto"/>
          <w:sz w:val="24"/>
          <w:szCs w:val="24"/>
        </w:rPr>
        <w:t xml:space="preserve"> </w:t>
      </w:r>
      <w:r w:rsidRPr="004133CB">
        <w:rPr>
          <w:color w:val="auto"/>
          <w:sz w:val="24"/>
          <w:szCs w:val="24"/>
        </w:rPr>
        <w:t xml:space="preserve"> January 31st. </w:t>
      </w:r>
      <w:r w:rsidR="00E541E9">
        <w:rPr>
          <w:color w:val="auto"/>
          <w:sz w:val="24"/>
          <w:szCs w:val="24"/>
        </w:rPr>
        <w:t xml:space="preserve"> </w:t>
      </w:r>
      <w:r w:rsidRPr="004133CB">
        <w:rPr>
          <w:color w:val="auto"/>
          <w:sz w:val="24"/>
          <w:szCs w:val="24"/>
        </w:rPr>
        <w:t>Sign-up Genius will come out when we return from break.</w:t>
      </w:r>
    </w:p>
    <w:p w14:paraId="7428FD79" w14:textId="77777777" w:rsidR="00E541E9" w:rsidRDefault="004133CB" w:rsidP="00E541E9">
      <w:pPr>
        <w:pStyle w:val="Body"/>
        <w:ind w:left="1080"/>
        <w:rPr>
          <w:b/>
          <w:bCs/>
          <w:color w:val="auto"/>
          <w:sz w:val="24"/>
          <w:szCs w:val="24"/>
          <w:u w:val="single"/>
        </w:rPr>
      </w:pPr>
      <w:r w:rsidRPr="004133CB">
        <w:rPr>
          <w:color w:val="auto"/>
          <w:sz w:val="24"/>
          <w:szCs w:val="24"/>
        </w:rPr>
        <w:t>7th grade dance – theme: neon. February 28th.</w:t>
      </w:r>
    </w:p>
    <w:p w14:paraId="1785233B" w14:textId="011211B9" w:rsidR="00A83D06" w:rsidRDefault="004133CB" w:rsidP="00E32450">
      <w:pPr>
        <w:pStyle w:val="Body"/>
        <w:ind w:left="1080"/>
        <w:rPr>
          <w:color w:val="auto"/>
          <w:sz w:val="24"/>
          <w:szCs w:val="24"/>
        </w:rPr>
      </w:pPr>
      <w:r w:rsidRPr="004133CB">
        <w:rPr>
          <w:color w:val="auto"/>
          <w:sz w:val="24"/>
          <w:szCs w:val="24"/>
        </w:rPr>
        <w:t xml:space="preserve">8th grade breakfast – last day of school. </w:t>
      </w:r>
    </w:p>
    <w:p w14:paraId="6E0DA840" w14:textId="77777777" w:rsidR="00A83D06" w:rsidRDefault="00A83D06" w:rsidP="004133CB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S</w:t>
      </w:r>
      <w:r w:rsidRPr="00A83D06">
        <w:rPr>
          <w:b/>
          <w:bCs/>
          <w:color w:val="auto"/>
          <w:sz w:val="24"/>
          <w:szCs w:val="24"/>
          <w:u w:val="single"/>
        </w:rPr>
        <w:t>tudent Representative – Finn Rossbach</w:t>
      </w:r>
    </w:p>
    <w:p w14:paraId="46360C13" w14:textId="2D3E9826" w:rsidR="00A83D06" w:rsidRDefault="004133CB" w:rsidP="00E32450">
      <w:pPr>
        <w:pStyle w:val="Body"/>
        <w:ind w:left="1080"/>
        <w:rPr>
          <w:color w:val="auto"/>
          <w:sz w:val="24"/>
          <w:szCs w:val="24"/>
        </w:rPr>
      </w:pPr>
      <w:r w:rsidRPr="00A83D06">
        <w:rPr>
          <w:color w:val="auto"/>
          <w:sz w:val="24"/>
          <w:szCs w:val="24"/>
        </w:rPr>
        <w:t xml:space="preserve">Student community would like to thank the counselors for help after the passing of Sarah Klaus. </w:t>
      </w:r>
      <w:r w:rsidR="00A83D06">
        <w:rPr>
          <w:color w:val="auto"/>
          <w:sz w:val="24"/>
          <w:szCs w:val="24"/>
        </w:rPr>
        <w:t xml:space="preserve"> </w:t>
      </w:r>
      <w:r w:rsidRPr="004133CB">
        <w:rPr>
          <w:color w:val="auto"/>
          <w:sz w:val="24"/>
          <w:szCs w:val="24"/>
        </w:rPr>
        <w:t>The students were happy that they were able to help the Klaus family with organizing pictures in remembrance of Sarah.</w:t>
      </w:r>
    </w:p>
    <w:p w14:paraId="0B8E77C6" w14:textId="77777777" w:rsidR="00A83D06" w:rsidRDefault="00A83D06" w:rsidP="004133CB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A83D06">
        <w:rPr>
          <w:b/>
          <w:bCs/>
          <w:color w:val="auto"/>
          <w:sz w:val="24"/>
          <w:szCs w:val="24"/>
          <w:u w:val="single"/>
        </w:rPr>
        <w:t>Committee Reports</w:t>
      </w:r>
    </w:p>
    <w:p w14:paraId="3CC38BB8" w14:textId="555FB2E6" w:rsidR="00A83D06" w:rsidRDefault="004133CB" w:rsidP="00E32450">
      <w:pPr>
        <w:pStyle w:val="Body"/>
        <w:ind w:left="1080"/>
        <w:rPr>
          <w:color w:val="auto"/>
          <w:sz w:val="24"/>
          <w:szCs w:val="24"/>
        </w:rPr>
      </w:pPr>
      <w:r w:rsidRPr="00A83D06">
        <w:rPr>
          <w:color w:val="auto"/>
          <w:sz w:val="24"/>
          <w:szCs w:val="24"/>
        </w:rPr>
        <w:t>Reflections</w:t>
      </w:r>
      <w:r w:rsidR="00A83D06">
        <w:rPr>
          <w:color w:val="auto"/>
          <w:sz w:val="24"/>
          <w:szCs w:val="24"/>
        </w:rPr>
        <w:t xml:space="preserve">: </w:t>
      </w:r>
      <w:r w:rsidRPr="00A83D06">
        <w:rPr>
          <w:color w:val="auto"/>
          <w:sz w:val="24"/>
          <w:szCs w:val="24"/>
        </w:rPr>
        <w:t xml:space="preserve"> ROMS received 25 entries. </w:t>
      </w:r>
      <w:r w:rsidR="00A83D06">
        <w:rPr>
          <w:color w:val="auto"/>
          <w:sz w:val="24"/>
          <w:szCs w:val="24"/>
        </w:rPr>
        <w:t xml:space="preserve"> </w:t>
      </w:r>
      <w:r w:rsidRPr="00A83D06">
        <w:rPr>
          <w:color w:val="auto"/>
          <w:sz w:val="24"/>
          <w:szCs w:val="24"/>
        </w:rPr>
        <w:t>They were judged and the ROMS PTSA is advancing 11 entries to the RO PTA Council.  It is likely that those will go to the State</w:t>
      </w:r>
      <w:r w:rsidR="00A83D06">
        <w:rPr>
          <w:color w:val="auto"/>
          <w:sz w:val="24"/>
          <w:szCs w:val="24"/>
        </w:rPr>
        <w:t xml:space="preserve"> level</w:t>
      </w:r>
      <w:r w:rsidRPr="00A83D06">
        <w:rPr>
          <w:color w:val="auto"/>
          <w:sz w:val="24"/>
          <w:szCs w:val="24"/>
        </w:rPr>
        <w:t xml:space="preserve">. </w:t>
      </w:r>
      <w:r w:rsidR="00A83D06">
        <w:rPr>
          <w:color w:val="auto"/>
          <w:sz w:val="24"/>
          <w:szCs w:val="24"/>
        </w:rPr>
        <w:t xml:space="preserve"> </w:t>
      </w:r>
      <w:proofErr w:type="gramStart"/>
      <w:r w:rsidRPr="00A83D06">
        <w:rPr>
          <w:color w:val="auto"/>
          <w:sz w:val="24"/>
          <w:szCs w:val="24"/>
        </w:rPr>
        <w:t>All of</w:t>
      </w:r>
      <w:proofErr w:type="gramEnd"/>
      <w:r w:rsidRPr="00A83D06">
        <w:rPr>
          <w:color w:val="auto"/>
          <w:sz w:val="24"/>
          <w:szCs w:val="24"/>
        </w:rPr>
        <w:t xml:space="preserve"> the advancing artwork will be displayed at Founders Day. </w:t>
      </w:r>
      <w:r w:rsidR="00A83D06">
        <w:rPr>
          <w:color w:val="auto"/>
          <w:sz w:val="24"/>
          <w:szCs w:val="24"/>
        </w:rPr>
        <w:t xml:space="preserve"> </w:t>
      </w:r>
      <w:r w:rsidRPr="00A83D06">
        <w:rPr>
          <w:color w:val="auto"/>
          <w:sz w:val="24"/>
          <w:szCs w:val="24"/>
        </w:rPr>
        <w:t xml:space="preserve">Still planning a celebratory event. </w:t>
      </w:r>
    </w:p>
    <w:p w14:paraId="678DBB54" w14:textId="55981E8B" w:rsidR="00A83D06" w:rsidRPr="00A83D06" w:rsidRDefault="00A83D06" w:rsidP="00A83D06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A83D06">
        <w:rPr>
          <w:b/>
          <w:bCs/>
          <w:color w:val="auto"/>
          <w:sz w:val="24"/>
          <w:szCs w:val="24"/>
          <w:u w:val="single"/>
        </w:rPr>
        <w:t>Old Business</w:t>
      </w:r>
    </w:p>
    <w:p w14:paraId="5E9F2C4C" w14:textId="535EFB05" w:rsidR="00A83D06" w:rsidRPr="00A83D06" w:rsidRDefault="00A83D06" w:rsidP="00E32450">
      <w:pPr>
        <w:pStyle w:val="Body"/>
        <w:ind w:left="1080"/>
        <w:rPr>
          <w:color w:val="auto"/>
          <w:sz w:val="24"/>
          <w:szCs w:val="24"/>
        </w:rPr>
      </w:pPr>
      <w:r w:rsidRPr="00A83D06">
        <w:rPr>
          <w:color w:val="auto"/>
          <w:sz w:val="24"/>
          <w:szCs w:val="24"/>
        </w:rPr>
        <w:t>None</w:t>
      </w:r>
    </w:p>
    <w:p w14:paraId="24B5E663" w14:textId="283099F5" w:rsidR="00A83D06" w:rsidRDefault="00A83D06" w:rsidP="00E32450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A83D06">
        <w:rPr>
          <w:b/>
          <w:bCs/>
          <w:color w:val="auto"/>
          <w:sz w:val="24"/>
          <w:szCs w:val="24"/>
          <w:u w:val="single"/>
        </w:rPr>
        <w:t>New Business</w:t>
      </w:r>
    </w:p>
    <w:p w14:paraId="6B8F0E9D" w14:textId="2A9C6BD0" w:rsidR="00E32450" w:rsidRPr="00E32450" w:rsidRDefault="00E32450" w:rsidP="00E32450">
      <w:pPr>
        <w:pStyle w:val="Body"/>
        <w:ind w:left="1080"/>
        <w:rPr>
          <w:color w:val="auto"/>
          <w:sz w:val="24"/>
          <w:szCs w:val="24"/>
        </w:rPr>
      </w:pPr>
      <w:r w:rsidRPr="00E32450">
        <w:rPr>
          <w:color w:val="auto"/>
          <w:sz w:val="24"/>
          <w:szCs w:val="24"/>
        </w:rPr>
        <w:t>Congratulations to Kris Huebner for winning a $25 gift card to St. Julian Winery. Each meeting attendee (except for Executive Board) was entered into a drawing for this prize.</w:t>
      </w:r>
    </w:p>
    <w:p w14:paraId="7154212E" w14:textId="46AA2078" w:rsidR="00A83D06" w:rsidRDefault="00A83D06" w:rsidP="00A83D06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  <w:u w:val="single"/>
        </w:rPr>
      </w:pPr>
      <w:r w:rsidRPr="00A83D06">
        <w:rPr>
          <w:b/>
          <w:bCs/>
          <w:color w:val="auto"/>
          <w:sz w:val="24"/>
          <w:szCs w:val="24"/>
          <w:u w:val="single"/>
        </w:rPr>
        <w:t xml:space="preserve"> Adjournment</w:t>
      </w:r>
    </w:p>
    <w:p w14:paraId="07AC865F" w14:textId="6F9746E3" w:rsidR="00E32450" w:rsidRPr="00E32450" w:rsidRDefault="00E32450" w:rsidP="00E32450">
      <w:pPr>
        <w:pStyle w:val="Body"/>
        <w:ind w:left="1080"/>
        <w:rPr>
          <w:color w:val="auto"/>
          <w:sz w:val="24"/>
          <w:szCs w:val="24"/>
        </w:rPr>
      </w:pPr>
      <w:r w:rsidRPr="00E32450">
        <w:rPr>
          <w:color w:val="auto"/>
          <w:sz w:val="24"/>
          <w:szCs w:val="24"/>
        </w:rPr>
        <w:t xml:space="preserve">Next meeting March 16, 2020 at 7:00 pm – ROMS learning commons. No meeting in January due to MLK Day and no meeting in February due to Winter Break.  </w:t>
      </w:r>
    </w:p>
    <w:p w14:paraId="5070F796" w14:textId="076DC5D9" w:rsidR="00E32450" w:rsidRPr="00E32450" w:rsidRDefault="00E32450" w:rsidP="00E32450">
      <w:pPr>
        <w:pStyle w:val="Body"/>
        <w:ind w:left="1080"/>
        <w:rPr>
          <w:color w:val="auto"/>
          <w:sz w:val="24"/>
          <w:szCs w:val="24"/>
        </w:rPr>
      </w:pPr>
      <w:r w:rsidRPr="00E32450">
        <w:rPr>
          <w:color w:val="auto"/>
          <w:sz w:val="24"/>
          <w:szCs w:val="24"/>
        </w:rPr>
        <w:t>Meeting adjourned at 7:40 p</w:t>
      </w:r>
      <w:bookmarkStart w:id="1" w:name="_GoBack"/>
      <w:bookmarkEnd w:id="1"/>
      <w:r w:rsidRPr="00E32450">
        <w:rPr>
          <w:color w:val="auto"/>
          <w:sz w:val="24"/>
          <w:szCs w:val="24"/>
        </w:rPr>
        <w:t>m.</w:t>
      </w:r>
    </w:p>
    <w:p w14:paraId="654BC436" w14:textId="77777777" w:rsidR="00A83D06" w:rsidRPr="00A83D06" w:rsidRDefault="00A83D06" w:rsidP="00A83D06">
      <w:pPr>
        <w:pStyle w:val="Body"/>
        <w:ind w:left="1080"/>
        <w:rPr>
          <w:color w:val="auto"/>
          <w:sz w:val="24"/>
          <w:szCs w:val="24"/>
        </w:rPr>
      </w:pPr>
    </w:p>
    <w:sectPr w:rsidR="00A83D06" w:rsidRPr="00A83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0F311" w14:textId="77777777" w:rsidR="0051396D" w:rsidRDefault="00124261">
      <w:r>
        <w:separator/>
      </w:r>
    </w:p>
  </w:endnote>
  <w:endnote w:type="continuationSeparator" w:id="0">
    <w:p w14:paraId="5EBF01FC" w14:textId="77777777" w:rsidR="0051396D" w:rsidRDefault="0012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FCC0" w14:textId="77777777" w:rsidR="00C11BC0" w:rsidRDefault="00C11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EB92D" w14:textId="77777777" w:rsidR="007C166E" w:rsidRDefault="0012426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F047" w14:textId="77777777" w:rsidR="00C11BC0" w:rsidRDefault="00C11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AA8F" w14:textId="77777777" w:rsidR="0051396D" w:rsidRDefault="00124261">
      <w:r>
        <w:separator/>
      </w:r>
    </w:p>
  </w:footnote>
  <w:footnote w:type="continuationSeparator" w:id="0">
    <w:p w14:paraId="629D0C38" w14:textId="77777777" w:rsidR="0051396D" w:rsidRDefault="0012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2562" w14:textId="4D701EA9" w:rsidR="00C11BC0" w:rsidRDefault="00C11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D702" w14:textId="61552211" w:rsidR="00C11BC0" w:rsidRDefault="00C11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CD05" w14:textId="29481591" w:rsidR="00C11BC0" w:rsidRDefault="00C11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189A"/>
    <w:multiLevelType w:val="hybridMultilevel"/>
    <w:tmpl w:val="CDAE3A88"/>
    <w:lvl w:ilvl="0" w:tplc="2856B0E8">
      <w:start w:val="3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E211A"/>
    <w:multiLevelType w:val="hybridMultilevel"/>
    <w:tmpl w:val="D884CEEE"/>
    <w:lvl w:ilvl="0" w:tplc="58308B3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561F"/>
    <w:multiLevelType w:val="hybridMultilevel"/>
    <w:tmpl w:val="B186F5B4"/>
    <w:lvl w:ilvl="0" w:tplc="05C003C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17BA"/>
    <w:multiLevelType w:val="hybridMultilevel"/>
    <w:tmpl w:val="5936F3B2"/>
    <w:numStyleLink w:val="ImportedStyle1"/>
  </w:abstractNum>
  <w:abstractNum w:abstractNumId="4" w15:restartNumberingAfterBreak="0">
    <w:nsid w:val="5C9E62BD"/>
    <w:multiLevelType w:val="hybridMultilevel"/>
    <w:tmpl w:val="7D327190"/>
    <w:styleLink w:val="ImportedStyle10"/>
    <w:lvl w:ilvl="0" w:tplc="4162A84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A0F4C">
      <w:start w:val="1"/>
      <w:numFmt w:val="bullet"/>
      <w:lvlText w:val="•"/>
      <w:lvlJc w:val="left"/>
      <w:pPr>
        <w:ind w:left="117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8C52E">
      <w:start w:val="1"/>
      <w:numFmt w:val="bullet"/>
      <w:lvlText w:val="•"/>
      <w:lvlJc w:val="left"/>
      <w:pPr>
        <w:ind w:left="21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6A500">
      <w:start w:val="1"/>
      <w:numFmt w:val="bullet"/>
      <w:lvlText w:val="•"/>
      <w:lvlJc w:val="left"/>
      <w:pPr>
        <w:ind w:left="31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EB088">
      <w:start w:val="1"/>
      <w:numFmt w:val="bullet"/>
      <w:lvlText w:val="•"/>
      <w:lvlJc w:val="left"/>
      <w:pPr>
        <w:ind w:left="41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0389A">
      <w:start w:val="1"/>
      <w:numFmt w:val="bullet"/>
      <w:lvlText w:val="•"/>
      <w:lvlJc w:val="left"/>
      <w:pPr>
        <w:ind w:left="51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4CFEC">
      <w:start w:val="1"/>
      <w:numFmt w:val="bullet"/>
      <w:lvlText w:val="•"/>
      <w:lvlJc w:val="left"/>
      <w:pPr>
        <w:ind w:left="61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C514C">
      <w:start w:val="1"/>
      <w:numFmt w:val="bullet"/>
      <w:lvlText w:val="•"/>
      <w:lvlJc w:val="left"/>
      <w:pPr>
        <w:ind w:left="71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06BDA8">
      <w:start w:val="1"/>
      <w:numFmt w:val="bullet"/>
      <w:lvlText w:val="•"/>
      <w:lvlJc w:val="left"/>
      <w:pPr>
        <w:ind w:left="81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3D1AD0"/>
    <w:multiLevelType w:val="hybridMultilevel"/>
    <w:tmpl w:val="6ECC19D0"/>
    <w:lvl w:ilvl="0" w:tplc="4E50E930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62151"/>
    <w:multiLevelType w:val="hybridMultilevel"/>
    <w:tmpl w:val="C6BCB526"/>
    <w:lvl w:ilvl="0" w:tplc="C2802278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472EA8"/>
    <w:multiLevelType w:val="hybridMultilevel"/>
    <w:tmpl w:val="5936F3B2"/>
    <w:styleLink w:val="ImportedStyle1"/>
    <w:lvl w:ilvl="0" w:tplc="BE5A3B8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65C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289E2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EC3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69B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6C766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EF4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038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4804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E2F2DB7"/>
    <w:multiLevelType w:val="hybridMultilevel"/>
    <w:tmpl w:val="7D327190"/>
    <w:numStyleLink w:val="ImportedStyle10"/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6E"/>
    <w:rsid w:val="000B4DA7"/>
    <w:rsid w:val="00124261"/>
    <w:rsid w:val="001713FC"/>
    <w:rsid w:val="003131E4"/>
    <w:rsid w:val="0041116E"/>
    <w:rsid w:val="004133CB"/>
    <w:rsid w:val="004821E8"/>
    <w:rsid w:val="004E0794"/>
    <w:rsid w:val="0051396D"/>
    <w:rsid w:val="00646C57"/>
    <w:rsid w:val="007C166E"/>
    <w:rsid w:val="007C61B7"/>
    <w:rsid w:val="007F6629"/>
    <w:rsid w:val="009856EC"/>
    <w:rsid w:val="00A750E8"/>
    <w:rsid w:val="00A76DF5"/>
    <w:rsid w:val="00A83D06"/>
    <w:rsid w:val="00B61954"/>
    <w:rsid w:val="00C11BC0"/>
    <w:rsid w:val="00C93F3F"/>
    <w:rsid w:val="00D86F61"/>
    <w:rsid w:val="00E32450"/>
    <w:rsid w:val="00E541E9"/>
    <w:rsid w:val="00F1718D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C5DC60"/>
  <w15:docId w15:val="{E6FF14AD-A7FB-43CA-8F02-A8B43D3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VINLUAN, MICHELLE</dc:creator>
  <cp:lastModifiedBy>VINLUAN, MICHELLE</cp:lastModifiedBy>
  <cp:revision>4</cp:revision>
  <dcterms:created xsi:type="dcterms:W3CDTF">2019-12-18T19:28:00Z</dcterms:created>
  <dcterms:modified xsi:type="dcterms:W3CDTF">2020-05-19T00:02:00Z</dcterms:modified>
</cp:coreProperties>
</file>